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40" w:rsidRPr="0070506E" w:rsidRDefault="00213E40" w:rsidP="00213E40">
      <w:pPr>
        <w:pStyle w:val="Citadestacada"/>
        <w:pBdr>
          <w:bottom w:val="single" w:sz="4" w:space="3" w:color="5B9BD5" w:themeColor="accent1"/>
        </w:pBdr>
        <w:tabs>
          <w:tab w:val="left" w:pos="3540"/>
        </w:tabs>
        <w:rPr>
          <w:rFonts w:ascii="Arial Narrow" w:hAnsi="Arial Narrow"/>
          <w:sz w:val="28"/>
          <w:szCs w:val="28"/>
        </w:rPr>
      </w:pPr>
      <w:r w:rsidRPr="0070506E">
        <w:rPr>
          <w:rFonts w:ascii="Arial Narrow" w:hAnsi="Arial Narrow"/>
          <w:sz w:val="32"/>
          <w:szCs w:val="28"/>
        </w:rPr>
        <w:t>INDICACIONES</w:t>
      </w:r>
      <w:r w:rsidRPr="0070506E">
        <w:rPr>
          <w:rFonts w:ascii="Arial Narrow" w:hAnsi="Arial Narrow"/>
          <w:sz w:val="28"/>
          <w:szCs w:val="28"/>
        </w:rPr>
        <w:tab/>
      </w:r>
    </w:p>
    <w:p w:rsidR="004774ED" w:rsidRPr="002218EE" w:rsidRDefault="004774ED" w:rsidP="00213E40">
      <w:pPr>
        <w:ind w:right="149"/>
        <w:jc w:val="both"/>
        <w:rPr>
          <w:rFonts w:ascii="Arial Narrow" w:eastAsia="Arial" w:hAnsi="Arial Narrow" w:cstheme="minorHAnsi"/>
          <w:sz w:val="26"/>
          <w:szCs w:val="26"/>
        </w:rPr>
      </w:pPr>
      <w:r w:rsidRPr="002218EE">
        <w:rPr>
          <w:rFonts w:ascii="Arial Narrow" w:eastAsia="Arial" w:hAnsi="Arial Narrow" w:cstheme="minorHAnsi"/>
          <w:sz w:val="26"/>
          <w:szCs w:val="26"/>
        </w:rPr>
        <w:t>Recordando la lección en relación a la estrategia de gestión de información modelo del IMARK</w:t>
      </w:r>
      <w:r w:rsidR="00275AEE" w:rsidRPr="002218EE">
        <w:rPr>
          <w:rFonts w:ascii="Arial Narrow" w:eastAsia="Arial" w:hAnsi="Arial Narrow" w:cstheme="minorHAnsi"/>
          <w:sz w:val="26"/>
          <w:szCs w:val="26"/>
        </w:rPr>
        <w:t xml:space="preserve"> y el ejemplo aplicado al CENIDA</w:t>
      </w:r>
      <w:r w:rsidRPr="002218EE">
        <w:rPr>
          <w:rFonts w:ascii="Arial Narrow" w:eastAsia="Arial" w:hAnsi="Arial Narrow" w:cstheme="minorHAnsi"/>
          <w:sz w:val="26"/>
          <w:szCs w:val="26"/>
        </w:rPr>
        <w:t xml:space="preserve"> del documento principal, realice</w:t>
      </w:r>
      <w:r w:rsidR="0077592C" w:rsidRPr="002218EE">
        <w:rPr>
          <w:rFonts w:ascii="Arial Narrow" w:eastAsia="Arial" w:hAnsi="Arial Narrow" w:cstheme="minorHAnsi"/>
          <w:sz w:val="26"/>
          <w:szCs w:val="26"/>
        </w:rPr>
        <w:t>s</w:t>
      </w:r>
      <w:r w:rsidRPr="002218EE">
        <w:rPr>
          <w:rFonts w:ascii="Arial Narrow" w:eastAsia="Arial" w:hAnsi="Arial Narrow" w:cstheme="minorHAnsi"/>
          <w:sz w:val="26"/>
          <w:szCs w:val="26"/>
        </w:rPr>
        <w:t xml:space="preserve"> las siguientes actividades: </w:t>
      </w:r>
    </w:p>
    <w:p w:rsidR="00BB5A26" w:rsidRPr="0070506E" w:rsidRDefault="004774ED" w:rsidP="00213E40">
      <w:pPr>
        <w:ind w:left="360" w:right="149"/>
        <w:jc w:val="both"/>
        <w:rPr>
          <w:rFonts w:ascii="Arial Narrow" w:eastAsia="Arial" w:hAnsi="Arial Narrow" w:cstheme="minorHAnsi"/>
          <w:b/>
          <w:sz w:val="28"/>
          <w:szCs w:val="28"/>
        </w:rPr>
      </w:pPr>
      <w:r w:rsidRPr="002218EE">
        <w:rPr>
          <w:rFonts w:ascii="Arial Narrow" w:eastAsia="Arial" w:hAnsi="Arial Narrow" w:cstheme="minorHAnsi"/>
          <w:sz w:val="26"/>
          <w:szCs w:val="26"/>
        </w:rPr>
        <w:t>1.-  D</w:t>
      </w:r>
      <w:r w:rsidR="00BB5A26" w:rsidRPr="002218EE">
        <w:rPr>
          <w:rFonts w:ascii="Arial Narrow" w:eastAsia="Arial" w:hAnsi="Arial Narrow" w:cstheme="minorHAnsi"/>
          <w:sz w:val="26"/>
          <w:szCs w:val="26"/>
        </w:rPr>
        <w:t>escriba brevemente cómo</w:t>
      </w:r>
      <w:r w:rsidR="007A30D0" w:rsidRPr="002218EE">
        <w:rPr>
          <w:rFonts w:ascii="Arial Narrow" w:eastAsia="Arial" w:hAnsi="Arial Narrow" w:cstheme="minorHAnsi"/>
          <w:sz w:val="26"/>
          <w:szCs w:val="26"/>
        </w:rPr>
        <w:t xml:space="preserve"> usted</w:t>
      </w:r>
      <w:r w:rsidR="00BB5A26" w:rsidRPr="002218EE">
        <w:rPr>
          <w:rFonts w:ascii="Arial Narrow" w:eastAsia="Arial" w:hAnsi="Arial Narrow" w:cstheme="minorHAnsi"/>
          <w:sz w:val="26"/>
          <w:szCs w:val="26"/>
        </w:rPr>
        <w:t xml:space="preserve"> realiza</w:t>
      </w:r>
      <w:r w:rsidRPr="002218EE">
        <w:rPr>
          <w:rFonts w:ascii="Arial Narrow" w:eastAsia="Arial" w:hAnsi="Arial Narrow" w:cstheme="minorHAnsi"/>
          <w:sz w:val="26"/>
          <w:szCs w:val="26"/>
        </w:rPr>
        <w:t xml:space="preserve"> el proceso de su propia gestión de información</w:t>
      </w:r>
      <w:r w:rsidR="00275AEE" w:rsidRPr="002218EE">
        <w:rPr>
          <w:rFonts w:ascii="Arial Narrow" w:eastAsia="Arial" w:hAnsi="Arial Narrow" w:cstheme="minorHAnsi"/>
          <w:sz w:val="26"/>
          <w:szCs w:val="26"/>
        </w:rPr>
        <w:t>,</w:t>
      </w:r>
      <w:r w:rsidRPr="002218EE">
        <w:rPr>
          <w:rFonts w:ascii="Arial Narrow" w:eastAsia="Arial" w:hAnsi="Arial Narrow" w:cstheme="minorHAnsi"/>
          <w:sz w:val="26"/>
          <w:szCs w:val="26"/>
        </w:rPr>
        <w:t xml:space="preserve"> </w:t>
      </w:r>
      <w:r w:rsidR="00275AEE" w:rsidRPr="002218EE">
        <w:rPr>
          <w:rFonts w:ascii="Arial Narrow" w:eastAsia="Arial" w:hAnsi="Arial Narrow" w:cstheme="minorHAnsi"/>
          <w:sz w:val="26"/>
          <w:szCs w:val="26"/>
        </w:rPr>
        <w:t xml:space="preserve">llenando los siguientes campos </w:t>
      </w:r>
      <w:r w:rsidRPr="002218EE">
        <w:rPr>
          <w:rFonts w:ascii="Arial Narrow" w:eastAsia="Arial" w:hAnsi="Arial Narrow" w:cstheme="minorHAnsi"/>
          <w:sz w:val="26"/>
          <w:szCs w:val="26"/>
        </w:rPr>
        <w:t xml:space="preserve">desde la </w:t>
      </w:r>
      <w:r w:rsidR="00275AEE" w:rsidRPr="002218EE">
        <w:rPr>
          <w:rFonts w:ascii="Arial Narrow" w:eastAsia="Arial" w:hAnsi="Arial Narrow" w:cstheme="minorHAnsi"/>
          <w:b/>
          <w:sz w:val="26"/>
          <w:szCs w:val="26"/>
        </w:rPr>
        <w:t>O</w:t>
      </w:r>
      <w:r w:rsidRPr="002218EE">
        <w:rPr>
          <w:rFonts w:ascii="Arial Narrow" w:eastAsia="Arial" w:hAnsi="Arial Narrow" w:cstheme="minorHAnsi"/>
          <w:b/>
          <w:sz w:val="26"/>
          <w:szCs w:val="26"/>
        </w:rPr>
        <w:t>btención</w:t>
      </w:r>
      <w:r w:rsidR="00275AEE" w:rsidRPr="002218EE">
        <w:rPr>
          <w:rFonts w:ascii="Arial Narrow" w:eastAsia="Arial" w:hAnsi="Arial Narrow" w:cstheme="minorHAnsi"/>
          <w:b/>
          <w:sz w:val="26"/>
          <w:szCs w:val="26"/>
        </w:rPr>
        <w:t xml:space="preserve"> (fuentes de información, proveedores, criterios), D</w:t>
      </w:r>
      <w:r w:rsidRPr="002218EE">
        <w:rPr>
          <w:rFonts w:ascii="Arial Narrow" w:eastAsia="Arial" w:hAnsi="Arial Narrow" w:cstheme="minorHAnsi"/>
          <w:b/>
          <w:sz w:val="26"/>
          <w:szCs w:val="26"/>
        </w:rPr>
        <w:t xml:space="preserve">iseminación </w:t>
      </w:r>
      <w:r w:rsidR="00275AEE" w:rsidRPr="002218EE">
        <w:rPr>
          <w:rFonts w:ascii="Arial Narrow" w:eastAsia="Arial" w:hAnsi="Arial Narrow" w:cstheme="minorHAnsi"/>
          <w:b/>
          <w:sz w:val="26"/>
          <w:szCs w:val="26"/>
        </w:rPr>
        <w:t>(</w:t>
      </w:r>
      <w:r w:rsidR="00B31BE7" w:rsidRPr="002218EE">
        <w:rPr>
          <w:rFonts w:ascii="Arial Narrow" w:eastAsia="Arial" w:hAnsi="Arial Narrow" w:cstheme="minorHAnsi"/>
          <w:b/>
          <w:sz w:val="26"/>
          <w:szCs w:val="26"/>
        </w:rPr>
        <w:t>productos y o</w:t>
      </w:r>
      <w:r w:rsidR="00275AEE" w:rsidRPr="002218EE">
        <w:rPr>
          <w:rFonts w:ascii="Arial Narrow" w:eastAsia="Arial" w:hAnsi="Arial Narrow" w:cstheme="minorHAnsi"/>
          <w:b/>
          <w:sz w:val="26"/>
          <w:szCs w:val="26"/>
        </w:rPr>
        <w:t xml:space="preserve">portunidades TIC) </w:t>
      </w:r>
      <w:r w:rsidRPr="002218EE">
        <w:rPr>
          <w:rFonts w:ascii="Arial Narrow" w:eastAsia="Arial" w:hAnsi="Arial Narrow" w:cstheme="minorHAnsi"/>
          <w:b/>
          <w:sz w:val="26"/>
          <w:szCs w:val="26"/>
        </w:rPr>
        <w:t xml:space="preserve">y </w:t>
      </w:r>
      <w:r w:rsidR="00275AEE" w:rsidRPr="002218EE">
        <w:rPr>
          <w:rFonts w:ascii="Arial Narrow" w:eastAsia="Arial" w:hAnsi="Arial Narrow" w:cstheme="minorHAnsi"/>
          <w:b/>
          <w:sz w:val="26"/>
          <w:szCs w:val="26"/>
        </w:rPr>
        <w:t>Organización</w:t>
      </w:r>
      <w:r w:rsidR="00B31BE7" w:rsidRPr="002218EE">
        <w:rPr>
          <w:rFonts w:ascii="Arial Narrow" w:eastAsia="Arial" w:hAnsi="Arial Narrow" w:cstheme="minorHAnsi"/>
          <w:b/>
          <w:sz w:val="26"/>
          <w:szCs w:val="26"/>
        </w:rPr>
        <w:t xml:space="preserve"> (como organiza</w:t>
      </w:r>
      <w:r w:rsidR="00A670FE" w:rsidRPr="002218EE">
        <w:rPr>
          <w:rFonts w:ascii="Arial Narrow" w:eastAsia="Arial" w:hAnsi="Arial Narrow" w:cstheme="minorHAnsi"/>
          <w:b/>
          <w:sz w:val="26"/>
          <w:szCs w:val="26"/>
        </w:rPr>
        <w:t xml:space="preserve"> la información</w:t>
      </w:r>
      <w:r w:rsidR="00183443" w:rsidRPr="002218EE">
        <w:rPr>
          <w:rFonts w:ascii="Arial Narrow" w:eastAsia="Arial" w:hAnsi="Arial Narrow" w:cstheme="minorHAnsi"/>
          <w:b/>
          <w:sz w:val="26"/>
          <w:szCs w:val="26"/>
        </w:rPr>
        <w:t xml:space="preserve"> y</w:t>
      </w:r>
      <w:r w:rsidR="00B31BE7" w:rsidRPr="002218EE">
        <w:rPr>
          <w:rFonts w:ascii="Arial Narrow" w:eastAsia="Arial" w:hAnsi="Arial Narrow" w:cstheme="minorHAnsi"/>
          <w:b/>
          <w:sz w:val="26"/>
          <w:szCs w:val="26"/>
        </w:rPr>
        <w:t xml:space="preserve"> </w:t>
      </w:r>
      <w:r w:rsidR="00E170A1" w:rsidRPr="002218EE">
        <w:rPr>
          <w:rFonts w:ascii="Arial Narrow" w:eastAsia="Arial" w:hAnsi="Arial Narrow" w:cstheme="minorHAnsi"/>
          <w:b/>
          <w:sz w:val="26"/>
          <w:szCs w:val="26"/>
        </w:rPr>
        <w:t xml:space="preserve">reconoce </w:t>
      </w:r>
      <w:r w:rsidR="00B31BE7" w:rsidRPr="002218EE">
        <w:rPr>
          <w:rFonts w:ascii="Arial Narrow" w:eastAsia="Arial" w:hAnsi="Arial Narrow" w:cstheme="minorHAnsi"/>
          <w:b/>
          <w:sz w:val="26"/>
          <w:szCs w:val="26"/>
        </w:rPr>
        <w:t>sus alianzas</w:t>
      </w:r>
      <w:r w:rsidR="00B31BE7" w:rsidRPr="0070506E">
        <w:rPr>
          <w:rFonts w:ascii="Arial Narrow" w:eastAsia="Arial" w:hAnsi="Arial Narrow" w:cstheme="minorHAnsi"/>
          <w:b/>
          <w:sz w:val="28"/>
          <w:szCs w:val="28"/>
        </w:rPr>
        <w:t>).</w:t>
      </w:r>
    </w:p>
    <w:p w:rsidR="00BB5A26" w:rsidRPr="0070506E" w:rsidRDefault="00BB5A26" w:rsidP="00BB5A26">
      <w:pPr>
        <w:spacing w:line="20" w:lineRule="exact"/>
        <w:rPr>
          <w:rFonts w:ascii="Arial Narrow" w:eastAsia="Times New Roman" w:hAnsi="Arial Narrow" w:cstheme="minorHAnsi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7A30D0" w:rsidRPr="0070506E" w:rsidTr="0070506E">
        <w:trPr>
          <w:trHeight w:val="811"/>
        </w:trPr>
        <w:tc>
          <w:tcPr>
            <w:tcW w:w="2942" w:type="dxa"/>
          </w:tcPr>
          <w:p w:rsidR="007A30D0" w:rsidRPr="0070506E" w:rsidRDefault="007A30D0" w:rsidP="00275AEE">
            <w:pPr>
              <w:spacing w:line="0" w:lineRule="atLeast"/>
              <w:jc w:val="center"/>
              <w:rPr>
                <w:rFonts w:ascii="Arial Narrow" w:eastAsia="Arial" w:hAnsi="Arial Narrow" w:cstheme="minorHAnsi"/>
                <w:sz w:val="28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8"/>
                <w:szCs w:val="28"/>
              </w:rPr>
              <w:t>Obtención de información</w:t>
            </w:r>
          </w:p>
          <w:p w:rsidR="007A30D0" w:rsidRPr="0070506E" w:rsidRDefault="007A30D0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7A30D0" w:rsidRPr="0070506E" w:rsidRDefault="007A30D0" w:rsidP="00275AEE">
            <w:pPr>
              <w:spacing w:line="0" w:lineRule="atLeast"/>
              <w:ind w:left="360"/>
              <w:jc w:val="center"/>
              <w:rPr>
                <w:rFonts w:ascii="Arial Narrow" w:eastAsia="Arial" w:hAnsi="Arial Narrow" w:cstheme="minorHAnsi"/>
                <w:b/>
                <w:sz w:val="28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8"/>
                <w:szCs w:val="28"/>
              </w:rPr>
              <w:t>Diseminación</w:t>
            </w:r>
          </w:p>
          <w:p w:rsidR="007A30D0" w:rsidRPr="0070506E" w:rsidRDefault="007A30D0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  <w:tc>
          <w:tcPr>
            <w:tcW w:w="3324" w:type="dxa"/>
          </w:tcPr>
          <w:p w:rsidR="007A30D0" w:rsidRPr="0070506E" w:rsidRDefault="007A30D0" w:rsidP="00275AEE">
            <w:pPr>
              <w:spacing w:line="0" w:lineRule="atLeast"/>
              <w:ind w:left="360"/>
              <w:jc w:val="center"/>
              <w:rPr>
                <w:rFonts w:ascii="Arial Narrow" w:eastAsia="Arial" w:hAnsi="Arial Narrow" w:cstheme="minorHAnsi"/>
                <w:b/>
                <w:sz w:val="28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8"/>
                <w:szCs w:val="28"/>
              </w:rPr>
              <w:t>Organización</w:t>
            </w:r>
          </w:p>
          <w:p w:rsidR="007A30D0" w:rsidRPr="0070506E" w:rsidRDefault="007A30D0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7A30D0" w:rsidRPr="0070506E" w:rsidTr="0070506E">
        <w:trPr>
          <w:trHeight w:val="1639"/>
        </w:trPr>
        <w:tc>
          <w:tcPr>
            <w:tcW w:w="2942" w:type="dxa"/>
          </w:tcPr>
          <w:p w:rsidR="007A30D0" w:rsidRPr="0070506E" w:rsidRDefault="007A30D0" w:rsidP="00275AEE">
            <w:pPr>
              <w:spacing w:line="0" w:lineRule="atLeast"/>
              <w:jc w:val="both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4"/>
                <w:szCs w:val="28"/>
              </w:rPr>
              <w:t>Fuentes de información</w:t>
            </w:r>
          </w:p>
          <w:p w:rsidR="007A30D0" w:rsidRPr="0070506E" w:rsidRDefault="007A30D0" w:rsidP="00275AEE">
            <w:pPr>
              <w:spacing w:line="22" w:lineRule="exact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  <w:p w:rsidR="007A30D0" w:rsidRPr="0070506E" w:rsidRDefault="007A30D0" w:rsidP="00275AEE">
            <w:pPr>
              <w:spacing w:line="0" w:lineRule="atLeast"/>
              <w:ind w:left="36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7A30D0" w:rsidRPr="0070506E" w:rsidRDefault="00F272F6" w:rsidP="00F272F6">
            <w:pPr>
              <w:spacing w:line="0" w:lineRule="atLeas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  <w:t>Productos</w:t>
            </w:r>
          </w:p>
        </w:tc>
        <w:tc>
          <w:tcPr>
            <w:tcW w:w="3324" w:type="dxa"/>
          </w:tcPr>
          <w:p w:rsidR="007A30D0" w:rsidRPr="0070506E" w:rsidRDefault="007A30D0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4"/>
                <w:szCs w:val="28"/>
              </w:rPr>
              <w:t>Como organiza la información de su interés</w:t>
            </w:r>
          </w:p>
          <w:p w:rsidR="00F272F6" w:rsidRPr="0070506E" w:rsidRDefault="00F272F6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</w:p>
          <w:p w:rsidR="00F272F6" w:rsidRPr="0070506E" w:rsidRDefault="00F272F6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</w:p>
          <w:p w:rsidR="00F272F6" w:rsidRPr="0070506E" w:rsidRDefault="00F272F6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</w:p>
          <w:p w:rsidR="00F272F6" w:rsidRPr="0070506E" w:rsidRDefault="00F272F6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</w:p>
          <w:p w:rsidR="007A30D0" w:rsidRPr="0070506E" w:rsidRDefault="007A30D0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</w:tr>
      <w:tr w:rsidR="00183443" w:rsidRPr="0070506E" w:rsidTr="0070506E">
        <w:trPr>
          <w:trHeight w:val="1584"/>
        </w:trPr>
        <w:tc>
          <w:tcPr>
            <w:tcW w:w="2942" w:type="dxa"/>
          </w:tcPr>
          <w:p w:rsidR="00183443" w:rsidRPr="0070506E" w:rsidRDefault="00183443" w:rsidP="002218EE">
            <w:pPr>
              <w:spacing w:line="0" w:lineRule="atLeas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4"/>
                <w:szCs w:val="28"/>
              </w:rPr>
              <w:t>Proveedores</w:t>
            </w:r>
          </w:p>
        </w:tc>
        <w:tc>
          <w:tcPr>
            <w:tcW w:w="2943" w:type="dxa"/>
            <w:vMerge w:val="restart"/>
          </w:tcPr>
          <w:p w:rsidR="00183443" w:rsidRPr="0070506E" w:rsidRDefault="00183443" w:rsidP="00F272F6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4"/>
                <w:szCs w:val="28"/>
              </w:rPr>
              <w:t>Oportunidades TIC</w:t>
            </w:r>
          </w:p>
          <w:p w:rsidR="00183443" w:rsidRPr="0070506E" w:rsidRDefault="00183443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  <w:p w:rsidR="00183443" w:rsidRPr="0070506E" w:rsidRDefault="00183443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  <w:tc>
          <w:tcPr>
            <w:tcW w:w="3324" w:type="dxa"/>
            <w:vMerge w:val="restart"/>
          </w:tcPr>
          <w:p w:rsidR="00183443" w:rsidRPr="0070506E" w:rsidRDefault="00183443" w:rsidP="00F272F6">
            <w:pPr>
              <w:spacing w:line="283" w:lineRule="exac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  <w:r w:rsidRPr="0070506E"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  <w:t xml:space="preserve">Sus Alianzas </w:t>
            </w:r>
          </w:p>
          <w:p w:rsidR="00183443" w:rsidRPr="0070506E" w:rsidRDefault="00183443" w:rsidP="00F272F6">
            <w:pPr>
              <w:spacing w:line="283" w:lineRule="exac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  <w:p w:rsidR="00183443" w:rsidRPr="0070506E" w:rsidRDefault="00183443" w:rsidP="00F272F6">
            <w:pPr>
              <w:spacing w:line="283" w:lineRule="exac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</w:tr>
      <w:tr w:rsidR="00183443" w:rsidRPr="0070506E" w:rsidTr="002218EE">
        <w:trPr>
          <w:trHeight w:val="791"/>
        </w:trPr>
        <w:tc>
          <w:tcPr>
            <w:tcW w:w="2942" w:type="dxa"/>
          </w:tcPr>
          <w:p w:rsidR="00183443" w:rsidRDefault="00183443" w:rsidP="00275AEE">
            <w:pPr>
              <w:spacing w:line="0" w:lineRule="atLeast"/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</w:pPr>
            <w:r w:rsidRPr="0070506E"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  <w:t>Oportunidades de reducir costos</w:t>
            </w:r>
          </w:p>
          <w:p w:rsidR="008B447A" w:rsidRDefault="008B447A" w:rsidP="00275AEE">
            <w:pPr>
              <w:spacing w:line="0" w:lineRule="atLeast"/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</w:pPr>
          </w:p>
          <w:p w:rsidR="008B447A" w:rsidRDefault="008B447A" w:rsidP="00275AEE">
            <w:pPr>
              <w:spacing w:line="0" w:lineRule="atLeast"/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</w:pPr>
          </w:p>
          <w:p w:rsidR="008B447A" w:rsidRDefault="008B447A" w:rsidP="00275AEE">
            <w:pPr>
              <w:spacing w:line="0" w:lineRule="atLeast"/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</w:pPr>
          </w:p>
          <w:p w:rsidR="008B447A" w:rsidRPr="0070506E" w:rsidRDefault="008B447A" w:rsidP="00275AEE">
            <w:pPr>
              <w:spacing w:line="0" w:lineRule="atLeast"/>
              <w:rPr>
                <w:rFonts w:ascii="Arial Narrow" w:hAnsi="Arial Narrow"/>
                <w:b/>
                <w:bCs/>
                <w:color w:val="000000"/>
                <w:sz w:val="24"/>
                <w:szCs w:val="28"/>
              </w:rPr>
            </w:pPr>
          </w:p>
          <w:p w:rsidR="00183443" w:rsidRPr="0070506E" w:rsidRDefault="00183443" w:rsidP="00275AEE">
            <w:pPr>
              <w:spacing w:line="0" w:lineRule="atLeast"/>
              <w:rPr>
                <w:rFonts w:ascii="Arial Narrow" w:eastAsia="Arial" w:hAnsi="Arial Narrow" w:cstheme="minorHAnsi"/>
                <w:b/>
                <w:sz w:val="24"/>
                <w:szCs w:val="28"/>
              </w:rPr>
            </w:pPr>
          </w:p>
        </w:tc>
        <w:tc>
          <w:tcPr>
            <w:tcW w:w="2943" w:type="dxa"/>
            <w:vMerge/>
          </w:tcPr>
          <w:p w:rsidR="00183443" w:rsidRPr="0070506E" w:rsidRDefault="00183443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  <w:tc>
          <w:tcPr>
            <w:tcW w:w="3324" w:type="dxa"/>
            <w:vMerge/>
          </w:tcPr>
          <w:p w:rsidR="00183443" w:rsidRPr="0070506E" w:rsidRDefault="00183443" w:rsidP="00F272F6">
            <w:pPr>
              <w:spacing w:line="283" w:lineRule="exact"/>
              <w:rPr>
                <w:rFonts w:ascii="Arial Narrow" w:eastAsia="Times New Roman" w:hAnsi="Arial Narrow" w:cstheme="minorHAnsi"/>
                <w:b/>
                <w:sz w:val="24"/>
                <w:szCs w:val="28"/>
              </w:rPr>
            </w:pPr>
          </w:p>
        </w:tc>
      </w:tr>
      <w:tr w:rsidR="00183443" w:rsidRPr="0070506E" w:rsidTr="0070506E">
        <w:trPr>
          <w:trHeight w:val="1516"/>
        </w:trPr>
        <w:tc>
          <w:tcPr>
            <w:tcW w:w="2942" w:type="dxa"/>
          </w:tcPr>
          <w:p w:rsidR="00183443" w:rsidRPr="0070506E" w:rsidRDefault="00183443" w:rsidP="0070506E">
            <w:pPr>
              <w:spacing w:line="0" w:lineRule="atLeast"/>
              <w:rPr>
                <w:rFonts w:ascii="Arial Narrow" w:eastAsia="Times New Roman" w:hAnsi="Arial Narrow" w:cstheme="minorHAnsi"/>
                <w:sz w:val="24"/>
                <w:szCs w:val="28"/>
              </w:rPr>
            </w:pPr>
            <w:r w:rsidRPr="0070506E">
              <w:rPr>
                <w:rFonts w:ascii="Arial Narrow" w:eastAsia="Arial" w:hAnsi="Arial Narrow" w:cstheme="minorHAnsi"/>
                <w:b/>
                <w:sz w:val="24"/>
                <w:szCs w:val="28"/>
              </w:rPr>
              <w:t>Criterios</w:t>
            </w:r>
          </w:p>
        </w:tc>
        <w:tc>
          <w:tcPr>
            <w:tcW w:w="2943" w:type="dxa"/>
            <w:vMerge/>
          </w:tcPr>
          <w:p w:rsidR="00183443" w:rsidRPr="0070506E" w:rsidRDefault="00183443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sz w:val="24"/>
                <w:szCs w:val="28"/>
              </w:rPr>
            </w:pPr>
          </w:p>
        </w:tc>
        <w:tc>
          <w:tcPr>
            <w:tcW w:w="3324" w:type="dxa"/>
            <w:vMerge/>
          </w:tcPr>
          <w:p w:rsidR="00183443" w:rsidRPr="0070506E" w:rsidRDefault="00183443" w:rsidP="00275AEE">
            <w:pPr>
              <w:spacing w:line="283" w:lineRule="exact"/>
              <w:jc w:val="center"/>
              <w:rPr>
                <w:rFonts w:ascii="Arial Narrow" w:eastAsia="Times New Roman" w:hAnsi="Arial Narrow" w:cstheme="minorHAnsi"/>
                <w:sz w:val="24"/>
                <w:szCs w:val="28"/>
              </w:rPr>
            </w:pPr>
          </w:p>
        </w:tc>
      </w:tr>
    </w:tbl>
    <w:p w:rsidR="00ED4378" w:rsidRPr="0070506E" w:rsidRDefault="00ED4378" w:rsidP="001F3303">
      <w:pPr>
        <w:spacing w:after="40" w:line="240" w:lineRule="auto"/>
        <w:ind w:left="717"/>
        <w:jc w:val="both"/>
        <w:rPr>
          <w:rFonts w:ascii="Arial Narrow" w:hAnsi="Arial Narrow"/>
          <w:b/>
          <w:sz w:val="24"/>
          <w:szCs w:val="28"/>
          <w:highlight w:val="yellow"/>
        </w:rPr>
      </w:pPr>
    </w:p>
    <w:p w:rsidR="007C481E" w:rsidRDefault="007C481E" w:rsidP="00213E40">
      <w:pPr>
        <w:pStyle w:val="Citadestacada"/>
        <w:pBdr>
          <w:bottom w:val="single" w:sz="4" w:space="3" w:color="5B9BD5" w:themeColor="accent1"/>
        </w:pBdr>
        <w:tabs>
          <w:tab w:val="left" w:pos="3540"/>
        </w:tabs>
        <w:rPr>
          <w:rFonts w:ascii="Arial Narrow" w:hAnsi="Arial Narrow"/>
          <w:sz w:val="28"/>
          <w:szCs w:val="28"/>
        </w:rPr>
      </w:pPr>
    </w:p>
    <w:p w:rsidR="00213E40" w:rsidRPr="0070506E" w:rsidRDefault="00213E40" w:rsidP="00213E40">
      <w:pPr>
        <w:pStyle w:val="Citadestacada"/>
        <w:pBdr>
          <w:bottom w:val="single" w:sz="4" w:space="3" w:color="5B9BD5" w:themeColor="accent1"/>
        </w:pBdr>
        <w:tabs>
          <w:tab w:val="left" w:pos="3540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70506E">
        <w:rPr>
          <w:rFonts w:ascii="Arial Narrow" w:hAnsi="Arial Narrow"/>
          <w:sz w:val="28"/>
          <w:szCs w:val="28"/>
        </w:rPr>
        <w:t>EVALUACIÓN</w:t>
      </w:r>
      <w:r w:rsidRPr="0070506E">
        <w:rPr>
          <w:rFonts w:ascii="Arial Narrow" w:hAnsi="Arial Narrow"/>
          <w:sz w:val="28"/>
          <w:szCs w:val="28"/>
        </w:rPr>
        <w:tab/>
      </w:r>
    </w:p>
    <w:p w:rsidR="00213E40" w:rsidRPr="0070506E" w:rsidRDefault="00213E40" w:rsidP="00213E40">
      <w:pPr>
        <w:pStyle w:val="Prrafodelista"/>
        <w:spacing w:after="40" w:line="240" w:lineRule="auto"/>
        <w:jc w:val="both"/>
        <w:rPr>
          <w:rFonts w:ascii="Arial Narrow" w:hAnsi="Arial Narrow" w:cs="Calibri"/>
          <w:sz w:val="28"/>
          <w:szCs w:val="28"/>
        </w:rPr>
      </w:pPr>
    </w:p>
    <w:p w:rsidR="0074410D" w:rsidRPr="002218EE" w:rsidRDefault="00C54898" w:rsidP="00042101">
      <w:pPr>
        <w:pStyle w:val="Prrafodelista"/>
        <w:numPr>
          <w:ilvl w:val="0"/>
          <w:numId w:val="1"/>
        </w:numPr>
        <w:spacing w:after="40" w:line="240" w:lineRule="auto"/>
        <w:jc w:val="both"/>
        <w:rPr>
          <w:rFonts w:ascii="Arial Narrow" w:hAnsi="Arial Narrow" w:cs="Calibri"/>
          <w:sz w:val="26"/>
          <w:szCs w:val="26"/>
        </w:rPr>
      </w:pPr>
      <w:r w:rsidRPr="002218EE">
        <w:rPr>
          <w:rFonts w:ascii="Arial Narrow" w:hAnsi="Arial Narrow" w:cs="Calibri"/>
          <w:sz w:val="26"/>
          <w:szCs w:val="26"/>
        </w:rPr>
        <w:t>El v</w:t>
      </w:r>
      <w:r w:rsidR="0074410D" w:rsidRPr="002218EE">
        <w:rPr>
          <w:rFonts w:ascii="Arial Narrow" w:hAnsi="Arial Narrow" w:cs="Calibri"/>
          <w:sz w:val="26"/>
          <w:szCs w:val="26"/>
        </w:rPr>
        <w:t>alor de esta actividad será de 2</w:t>
      </w:r>
      <w:r w:rsidR="00710291" w:rsidRPr="002218EE">
        <w:rPr>
          <w:rFonts w:ascii="Arial Narrow" w:hAnsi="Arial Narrow" w:cs="Calibri"/>
          <w:sz w:val="26"/>
          <w:szCs w:val="26"/>
        </w:rPr>
        <w:t xml:space="preserve"> </w:t>
      </w:r>
      <w:r w:rsidR="00213E40" w:rsidRPr="002218EE">
        <w:rPr>
          <w:rFonts w:ascii="Arial Narrow" w:hAnsi="Arial Narrow" w:cs="Calibri"/>
          <w:sz w:val="26"/>
          <w:szCs w:val="26"/>
        </w:rPr>
        <w:t>pts.</w:t>
      </w:r>
      <w:r w:rsidR="0074410D" w:rsidRPr="002218EE">
        <w:rPr>
          <w:rFonts w:ascii="Arial Narrow" w:hAnsi="Arial Narrow" w:cs="Calibri"/>
          <w:sz w:val="26"/>
          <w:szCs w:val="26"/>
        </w:rPr>
        <w:t xml:space="preserve"> </w:t>
      </w:r>
      <w:r w:rsidRPr="002218EE">
        <w:rPr>
          <w:rFonts w:ascii="Arial Narrow" w:hAnsi="Arial Narrow" w:cs="Calibri"/>
          <w:sz w:val="26"/>
          <w:szCs w:val="26"/>
        </w:rPr>
        <w:t>siguiendo la siguiente tabla de calificación</w:t>
      </w:r>
      <w:r w:rsidR="00710291" w:rsidRPr="002218EE">
        <w:rPr>
          <w:rFonts w:ascii="Arial Narrow" w:hAnsi="Arial Narrow" w:cs="Calibri"/>
          <w:sz w:val="26"/>
          <w:szCs w:val="26"/>
        </w:rPr>
        <w:t>.</w:t>
      </w:r>
    </w:p>
    <w:p w:rsidR="0074410D" w:rsidRPr="002218EE" w:rsidRDefault="0074410D" w:rsidP="001F3303">
      <w:pPr>
        <w:spacing w:after="40" w:line="240" w:lineRule="auto"/>
        <w:ind w:left="717"/>
        <w:jc w:val="both"/>
        <w:rPr>
          <w:rFonts w:ascii="Arial Narrow" w:hAnsi="Arial Narrow" w:cs="Calibri"/>
          <w:sz w:val="26"/>
          <w:szCs w:val="26"/>
        </w:rPr>
      </w:pPr>
    </w:p>
    <w:p w:rsidR="0074410D" w:rsidRPr="002218EE" w:rsidRDefault="0074410D" w:rsidP="008B447A">
      <w:pPr>
        <w:spacing w:after="40" w:line="240" w:lineRule="auto"/>
        <w:jc w:val="both"/>
        <w:rPr>
          <w:rFonts w:ascii="Arial Narrow" w:hAnsi="Arial Narrow" w:cs="Calibri"/>
          <w:sz w:val="26"/>
          <w:szCs w:val="26"/>
          <w:highlight w:val="yellow"/>
        </w:rPr>
      </w:pPr>
    </w:p>
    <w:tbl>
      <w:tblPr>
        <w:tblpPr w:leftFromText="141" w:rightFromText="141" w:vertAnchor="text" w:horzAnchor="margin" w:tblpXSpec="center" w:tblpY="696"/>
        <w:tblW w:w="58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2411"/>
        <w:gridCol w:w="2779"/>
      </w:tblGrid>
      <w:tr w:rsidR="00215079" w:rsidRPr="002218EE" w:rsidTr="008B447A">
        <w:trPr>
          <w:trHeight w:val="44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21507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>Escala de valoración</w:t>
            </w:r>
          </w:p>
        </w:tc>
      </w:tr>
      <w:tr w:rsidR="00215079" w:rsidRPr="002218EE" w:rsidTr="008B447A">
        <w:trPr>
          <w:trHeight w:val="419"/>
          <w:tblCellSpacing w:w="0" w:type="dxa"/>
        </w:trPr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047F6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0= </w:t>
            </w:r>
            <w:r w:rsidR="00047F65"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Nulo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047F6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0.5= </w:t>
            </w:r>
            <w:r w:rsidR="00047F65"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Deficiente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047F6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1 = </w:t>
            </w:r>
            <w:r w:rsidR="00047F65"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Aceptable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047F6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2 = </w:t>
            </w:r>
            <w:r w:rsidR="00047F65"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Satisfactorio</w:t>
            </w:r>
          </w:p>
        </w:tc>
      </w:tr>
    </w:tbl>
    <w:p w:rsidR="00DB216F" w:rsidRPr="002218EE" w:rsidRDefault="00DB216F" w:rsidP="00DB216F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Calibri"/>
          <w:b/>
          <w:bCs/>
          <w:sz w:val="26"/>
          <w:szCs w:val="26"/>
          <w:lang w:eastAsia="es-NI"/>
        </w:rPr>
      </w:pPr>
      <w:r w:rsidRPr="002218EE">
        <w:rPr>
          <w:rFonts w:ascii="Arial Narrow" w:eastAsia="Times New Roman" w:hAnsi="Arial Narrow" w:cs="Calibri"/>
          <w:b/>
          <w:bCs/>
          <w:sz w:val="26"/>
          <w:szCs w:val="26"/>
          <w:lang w:eastAsia="es-NI"/>
        </w:rPr>
        <w:t xml:space="preserve">Escala para calificar Guía no. 1. </w:t>
      </w:r>
    </w:p>
    <w:tbl>
      <w:tblPr>
        <w:tblW w:w="5784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861"/>
        <w:gridCol w:w="1984"/>
        <w:gridCol w:w="3117"/>
      </w:tblGrid>
      <w:tr w:rsidR="00215079" w:rsidRPr="002218EE" w:rsidTr="00E612F2">
        <w:trPr>
          <w:trHeight w:val="837"/>
          <w:tblCellSpacing w:w="0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>Criterios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:rsidR="00215079" w:rsidRPr="002218EE" w:rsidRDefault="00E612F2" w:rsidP="001F5884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 xml:space="preserve"> Nivel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vAlign w:val="center"/>
          </w:tcPr>
          <w:p w:rsidR="00215079" w:rsidRPr="002218EE" w:rsidRDefault="00E612F2" w:rsidP="00E612F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>Puntuación otorgada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</w:tcPr>
          <w:p w:rsidR="00127F81" w:rsidRPr="002218EE" w:rsidRDefault="00127F81" w:rsidP="006610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</w:p>
          <w:p w:rsidR="00215079" w:rsidRPr="002218EE" w:rsidRDefault="00215079" w:rsidP="0066108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>Estimación</w:t>
            </w:r>
          </w:p>
        </w:tc>
      </w:tr>
      <w:tr w:rsidR="00215079" w:rsidRPr="002218EE" w:rsidTr="00E612F2">
        <w:trPr>
          <w:trHeight w:val="553"/>
          <w:tblCellSpacing w:w="0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3806CD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Identifica las actividades del modelo IMARK en su propio proceso de gestión de información.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8B447A" w:rsidP="00E612F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0</w:t>
            </w:r>
            <w:r w:rsidR="00E612F2"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-1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</w:p>
        </w:tc>
      </w:tr>
      <w:tr w:rsidR="00215079" w:rsidRPr="002218EE" w:rsidTr="00E612F2">
        <w:trPr>
          <w:trHeight w:val="553"/>
          <w:tblCellSpacing w:w="0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Redacta de forma coherente y respeta el formato solicitado.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E612F2" w:rsidP="00E612F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0-0.5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</w:p>
        </w:tc>
      </w:tr>
      <w:tr w:rsidR="00215079" w:rsidRPr="002218EE" w:rsidTr="00E612F2">
        <w:trPr>
          <w:trHeight w:val="553"/>
          <w:tblCellSpacing w:w="0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Entrega el trabajo puntualmente.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E612F2" w:rsidP="00E612F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0-0.5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> 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079" w:rsidRPr="002218EE" w:rsidRDefault="00215079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</w:p>
        </w:tc>
      </w:tr>
      <w:tr w:rsidR="00E612F2" w:rsidRPr="002218EE" w:rsidTr="00E612F2">
        <w:trPr>
          <w:trHeight w:val="553"/>
          <w:tblCellSpacing w:w="0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2F2" w:rsidRPr="002218EE" w:rsidRDefault="00E612F2" w:rsidP="001F5884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b/>
                <w:sz w:val="26"/>
                <w:szCs w:val="26"/>
                <w:lang w:eastAsia="es-NI"/>
              </w:rPr>
              <w:t>TOTAL DE ACTIVIDAD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2F2" w:rsidRPr="002218EE" w:rsidRDefault="00E612F2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  <w:r w:rsidRPr="002218EE"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  <w:t xml:space="preserve">    2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2F2" w:rsidRPr="002218EE" w:rsidRDefault="00E612F2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2F2" w:rsidRPr="002218EE" w:rsidRDefault="00E612F2" w:rsidP="001F5884">
            <w:pPr>
              <w:spacing w:after="0" w:line="240" w:lineRule="auto"/>
              <w:rPr>
                <w:rFonts w:ascii="Arial Narrow" w:eastAsia="Times New Roman" w:hAnsi="Arial Narrow" w:cstheme="minorHAnsi"/>
                <w:sz w:val="26"/>
                <w:szCs w:val="26"/>
                <w:lang w:eastAsia="es-NI"/>
              </w:rPr>
            </w:pPr>
          </w:p>
        </w:tc>
      </w:tr>
    </w:tbl>
    <w:p w:rsidR="00215079" w:rsidRPr="002218EE" w:rsidRDefault="00215079" w:rsidP="00DB216F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es-NI"/>
        </w:rPr>
      </w:pPr>
    </w:p>
    <w:p w:rsidR="00215079" w:rsidRPr="002218EE" w:rsidRDefault="00215079" w:rsidP="00DB216F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es-NI"/>
        </w:rPr>
      </w:pPr>
    </w:p>
    <w:p w:rsidR="00DB216F" w:rsidRPr="0070506E" w:rsidRDefault="00DF0442" w:rsidP="00DB216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s-NI"/>
        </w:rPr>
      </w:pPr>
      <w:r>
        <w:rPr>
          <w:rFonts w:ascii="Arial Narrow" w:eastAsia="Times New Roman" w:hAnsi="Arial Narrow" w:cs="Times New Roman"/>
          <w:sz w:val="26"/>
          <w:szCs w:val="26"/>
          <w:lang w:eastAsia="es-NI"/>
        </w:rPr>
        <w:pict>
          <v:rect id="_x0000_i1025" style="width:0;height:1.5pt" o:hralign="center" o:hrstd="t" o:hr="t" fillcolor="#a0a0a0" stroked="f"/>
        </w:pict>
      </w:r>
    </w:p>
    <w:p w:rsidR="001F3303" w:rsidRDefault="001F3303" w:rsidP="00213E40">
      <w:pPr>
        <w:ind w:firstLine="708"/>
        <w:rPr>
          <w:rFonts w:ascii="Arial Narrow" w:hAnsi="Arial Narrow"/>
          <w:sz w:val="28"/>
          <w:szCs w:val="28"/>
        </w:rPr>
      </w:pPr>
    </w:p>
    <w:p w:rsidR="00343568" w:rsidRPr="008B447A" w:rsidRDefault="00343568" w:rsidP="00E619B7">
      <w:pPr>
        <w:jc w:val="both"/>
        <w:rPr>
          <w:rFonts w:ascii="Arial Narrow" w:hAnsi="Arial Narrow"/>
          <w:b/>
          <w:sz w:val="40"/>
          <w:szCs w:val="28"/>
        </w:rPr>
      </w:pPr>
      <w:r w:rsidRPr="008B447A">
        <w:rPr>
          <w:rFonts w:ascii="Arial Narrow" w:hAnsi="Arial Narrow"/>
          <w:b/>
          <w:sz w:val="28"/>
          <w:szCs w:val="28"/>
        </w:rPr>
        <w:t xml:space="preserve">NOTA: </w:t>
      </w:r>
      <w:r w:rsidR="00E619B7" w:rsidRPr="008B447A">
        <w:rPr>
          <w:rFonts w:ascii="Arial Narrow" w:hAnsi="Arial Narrow"/>
          <w:b/>
          <w:sz w:val="28"/>
          <w:szCs w:val="28"/>
        </w:rPr>
        <w:t>Después de realizada la tarea</w:t>
      </w:r>
      <w:r w:rsidR="00FA3D58" w:rsidRPr="008B447A">
        <w:rPr>
          <w:rFonts w:ascii="Arial Narrow" w:hAnsi="Arial Narrow"/>
          <w:b/>
          <w:sz w:val="28"/>
          <w:szCs w:val="28"/>
        </w:rPr>
        <w:t xml:space="preserve"> (Cuadro de Actividades IMARK)</w:t>
      </w:r>
      <w:r w:rsidR="00E619B7" w:rsidRPr="008B447A">
        <w:rPr>
          <w:rFonts w:ascii="Arial Narrow" w:hAnsi="Arial Narrow"/>
          <w:b/>
          <w:sz w:val="28"/>
          <w:szCs w:val="28"/>
        </w:rPr>
        <w:t xml:space="preserve">, el archivo se subirá a la plataforma en documento PDF, peso máximo de archivo es </w:t>
      </w:r>
      <w:r w:rsidR="008B447A" w:rsidRPr="008B447A">
        <w:rPr>
          <w:rFonts w:ascii="Arial Narrow" w:hAnsi="Arial Narrow"/>
          <w:b/>
          <w:sz w:val="28"/>
          <w:szCs w:val="28"/>
        </w:rPr>
        <w:t>de 1</w:t>
      </w:r>
      <w:r w:rsidR="00E619B7" w:rsidRPr="008B447A">
        <w:rPr>
          <w:rFonts w:ascii="Arial Narrow" w:hAnsi="Arial Narrow"/>
          <w:b/>
          <w:sz w:val="28"/>
          <w:szCs w:val="28"/>
        </w:rPr>
        <w:t>MB</w:t>
      </w:r>
      <w:r w:rsidR="00E619B7" w:rsidRPr="008B447A">
        <w:rPr>
          <w:rFonts w:ascii="Arial Narrow" w:hAnsi="Arial Narrow"/>
          <w:b/>
          <w:sz w:val="40"/>
          <w:szCs w:val="28"/>
        </w:rPr>
        <w:t xml:space="preserve">. </w:t>
      </w:r>
    </w:p>
    <w:sectPr w:rsidR="00343568" w:rsidRPr="008B447A" w:rsidSect="00992EE4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42" w:rsidRDefault="00DF0442" w:rsidP="00183443">
      <w:pPr>
        <w:spacing w:after="0" w:line="240" w:lineRule="auto"/>
      </w:pPr>
      <w:r>
        <w:separator/>
      </w:r>
    </w:p>
  </w:endnote>
  <w:endnote w:type="continuationSeparator" w:id="0">
    <w:p w:rsidR="00DF0442" w:rsidRDefault="00DF0442" w:rsidP="001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42" w:rsidRDefault="00DF0442" w:rsidP="00183443">
      <w:pPr>
        <w:spacing w:after="0" w:line="240" w:lineRule="auto"/>
      </w:pPr>
      <w:r>
        <w:separator/>
      </w:r>
    </w:p>
  </w:footnote>
  <w:footnote w:type="continuationSeparator" w:id="0">
    <w:p w:rsidR="00DF0442" w:rsidRDefault="00DF0442" w:rsidP="001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EE" w:rsidRPr="002218EE" w:rsidRDefault="002218EE" w:rsidP="002218EE">
    <w:pPr>
      <w:pStyle w:val="ParrafoUALN"/>
      <w:framePr w:hSpace="0" w:wrap="auto" w:vAnchor="margin" w:hAnchor="text" w:xAlign="left" w:yAlign="inline"/>
      <w:spacing w:line="360" w:lineRule="auto"/>
      <w:jc w:val="center"/>
      <w:rPr>
        <w:rFonts w:ascii="Arial Narrow" w:hAnsi="Arial Narrow"/>
        <w:b/>
        <w:sz w:val="28"/>
      </w:rPr>
    </w:pPr>
    <w:r w:rsidRPr="002218EE">
      <w:rPr>
        <w:rFonts w:ascii="Arial Narrow" w:hAnsi="Arial Narrow"/>
        <w:b/>
        <w:sz w:val="28"/>
      </w:rPr>
      <w:t>GUIA DE TRABAJO NO.1</w:t>
    </w:r>
  </w:p>
  <w:p w:rsidR="002218EE" w:rsidRPr="002218EE" w:rsidRDefault="002218EE" w:rsidP="002218EE">
    <w:pPr>
      <w:pStyle w:val="ParrafoUALN"/>
      <w:framePr w:hSpace="0" w:wrap="auto" w:vAnchor="margin" w:hAnchor="text" w:xAlign="left" w:yAlign="inline"/>
      <w:spacing w:line="360" w:lineRule="auto"/>
      <w:jc w:val="center"/>
      <w:rPr>
        <w:rFonts w:ascii="Arial Narrow" w:hAnsi="Arial Narrow"/>
        <w:b/>
        <w:sz w:val="28"/>
      </w:rPr>
    </w:pPr>
    <w:r w:rsidRPr="002218EE">
      <w:rPr>
        <w:rFonts w:ascii="Arial Narrow" w:hAnsi="Arial Narrow"/>
        <w:b/>
        <w:sz w:val="28"/>
      </w:rPr>
      <w:t>Gestión de Información Modelo IMARK</w:t>
    </w:r>
  </w:p>
  <w:p w:rsidR="002218EE" w:rsidRPr="002218EE" w:rsidRDefault="002218EE" w:rsidP="00221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867"/>
    <w:multiLevelType w:val="hybridMultilevel"/>
    <w:tmpl w:val="D8B401C2"/>
    <w:lvl w:ilvl="0" w:tplc="4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A0"/>
    <w:rsid w:val="00042101"/>
    <w:rsid w:val="00047F65"/>
    <w:rsid w:val="00061BF9"/>
    <w:rsid w:val="00064520"/>
    <w:rsid w:val="000E2991"/>
    <w:rsid w:val="00122050"/>
    <w:rsid w:val="00127F81"/>
    <w:rsid w:val="00140D09"/>
    <w:rsid w:val="00183443"/>
    <w:rsid w:val="001D5889"/>
    <w:rsid w:val="001F3303"/>
    <w:rsid w:val="002063B0"/>
    <w:rsid w:val="00213E40"/>
    <w:rsid w:val="00215079"/>
    <w:rsid w:val="002218EE"/>
    <w:rsid w:val="00275AEE"/>
    <w:rsid w:val="00343568"/>
    <w:rsid w:val="003806CD"/>
    <w:rsid w:val="00456A6B"/>
    <w:rsid w:val="004574AF"/>
    <w:rsid w:val="004774ED"/>
    <w:rsid w:val="00494852"/>
    <w:rsid w:val="004F4C45"/>
    <w:rsid w:val="005003DF"/>
    <w:rsid w:val="005706F3"/>
    <w:rsid w:val="00576133"/>
    <w:rsid w:val="00603407"/>
    <w:rsid w:val="00623725"/>
    <w:rsid w:val="006345D1"/>
    <w:rsid w:val="0066108F"/>
    <w:rsid w:val="006B5DF8"/>
    <w:rsid w:val="00703387"/>
    <w:rsid w:val="007042E1"/>
    <w:rsid w:val="0070506E"/>
    <w:rsid w:val="0071013D"/>
    <w:rsid w:val="00710291"/>
    <w:rsid w:val="0074410D"/>
    <w:rsid w:val="0077592C"/>
    <w:rsid w:val="007A30D0"/>
    <w:rsid w:val="007B3F1E"/>
    <w:rsid w:val="007C481E"/>
    <w:rsid w:val="0082298D"/>
    <w:rsid w:val="00866EB5"/>
    <w:rsid w:val="008B447A"/>
    <w:rsid w:val="008F3BBB"/>
    <w:rsid w:val="008F54BD"/>
    <w:rsid w:val="0092513A"/>
    <w:rsid w:val="009412DE"/>
    <w:rsid w:val="0094793A"/>
    <w:rsid w:val="00992EE4"/>
    <w:rsid w:val="009D17D0"/>
    <w:rsid w:val="00A404C8"/>
    <w:rsid w:val="00A6074E"/>
    <w:rsid w:val="00A670FE"/>
    <w:rsid w:val="00AB0AB1"/>
    <w:rsid w:val="00AB373F"/>
    <w:rsid w:val="00AC4ABB"/>
    <w:rsid w:val="00B31BE7"/>
    <w:rsid w:val="00B614D2"/>
    <w:rsid w:val="00BA0334"/>
    <w:rsid w:val="00BB5A26"/>
    <w:rsid w:val="00C10C1A"/>
    <w:rsid w:val="00C36692"/>
    <w:rsid w:val="00C37274"/>
    <w:rsid w:val="00C43FA0"/>
    <w:rsid w:val="00C459D4"/>
    <w:rsid w:val="00C54898"/>
    <w:rsid w:val="00C67319"/>
    <w:rsid w:val="00C8654B"/>
    <w:rsid w:val="00C93E90"/>
    <w:rsid w:val="00D35371"/>
    <w:rsid w:val="00DB216F"/>
    <w:rsid w:val="00DB32AF"/>
    <w:rsid w:val="00DC428A"/>
    <w:rsid w:val="00DC5F4F"/>
    <w:rsid w:val="00DE5901"/>
    <w:rsid w:val="00DF0442"/>
    <w:rsid w:val="00E02EE5"/>
    <w:rsid w:val="00E170A1"/>
    <w:rsid w:val="00E55FE2"/>
    <w:rsid w:val="00E612F2"/>
    <w:rsid w:val="00E619B7"/>
    <w:rsid w:val="00ED4378"/>
    <w:rsid w:val="00F272F6"/>
    <w:rsid w:val="00F30A51"/>
    <w:rsid w:val="00F33636"/>
    <w:rsid w:val="00F75491"/>
    <w:rsid w:val="00F97A62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E3C89"/>
  <w15:chartTrackingRefBased/>
  <w15:docId w15:val="{2FC8B89C-006D-49F9-A7AB-D3AD978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40"/>
  </w:style>
  <w:style w:type="paragraph" w:styleId="Ttulo1">
    <w:name w:val="heading 1"/>
    <w:basedOn w:val="Normal"/>
    <w:next w:val="Normal"/>
    <w:link w:val="Ttulo1Car"/>
    <w:uiPriority w:val="9"/>
    <w:qFormat/>
    <w:rsid w:val="00213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3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3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3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3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3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3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BBB"/>
    <w:rPr>
      <w:color w:val="0563C1" w:themeColor="hyperlink"/>
      <w:u w:val="single"/>
    </w:rPr>
  </w:style>
  <w:style w:type="table" w:customStyle="1" w:styleId="Estilo2">
    <w:name w:val="Estilo2"/>
    <w:basedOn w:val="Tablanormal"/>
    <w:uiPriority w:val="99"/>
    <w:rsid w:val="00BB5A26"/>
    <w:pPr>
      <w:spacing w:after="0" w:line="240" w:lineRule="auto"/>
    </w:pPr>
    <w:tblPr/>
  </w:style>
  <w:style w:type="table" w:customStyle="1" w:styleId="Estilo1">
    <w:name w:val="Estilo1"/>
    <w:basedOn w:val="Tablanormal"/>
    <w:uiPriority w:val="99"/>
    <w:rsid w:val="00603407"/>
    <w:pPr>
      <w:spacing w:after="0" w:line="240" w:lineRule="auto"/>
    </w:pPr>
    <w:tblPr/>
  </w:style>
  <w:style w:type="table" w:styleId="Tablaconcuadrcula">
    <w:name w:val="Table Grid"/>
    <w:basedOn w:val="Tablanormal"/>
    <w:uiPriority w:val="39"/>
    <w:rsid w:val="007A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443"/>
  </w:style>
  <w:style w:type="paragraph" w:styleId="Piedepgina">
    <w:name w:val="footer"/>
    <w:basedOn w:val="Normal"/>
    <w:link w:val="PiedepginaCar"/>
    <w:uiPriority w:val="99"/>
    <w:unhideWhenUsed/>
    <w:rsid w:val="00183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443"/>
  </w:style>
  <w:style w:type="character" w:customStyle="1" w:styleId="Ttulo1Car">
    <w:name w:val="Título 1 Car"/>
    <w:basedOn w:val="Fuentedeprrafopredeter"/>
    <w:link w:val="Ttulo1"/>
    <w:uiPriority w:val="9"/>
    <w:rsid w:val="00213E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3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3E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3E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3E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3E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3E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3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3E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13E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3E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1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13E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3E40"/>
    <w:rPr>
      <w:b/>
      <w:bCs/>
    </w:rPr>
  </w:style>
  <w:style w:type="character" w:styleId="nfasis">
    <w:name w:val="Emphasis"/>
    <w:basedOn w:val="Fuentedeprrafopredeter"/>
    <w:uiPriority w:val="20"/>
    <w:qFormat/>
    <w:rsid w:val="00213E40"/>
    <w:rPr>
      <w:i/>
      <w:iCs/>
    </w:rPr>
  </w:style>
  <w:style w:type="paragraph" w:styleId="Sinespaciado">
    <w:name w:val="No Spacing"/>
    <w:uiPriority w:val="1"/>
    <w:qFormat/>
    <w:rsid w:val="00213E4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13E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13E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3E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3E40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213E40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13E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213E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13E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13E40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13E40"/>
    <w:pPr>
      <w:outlineLvl w:val="9"/>
    </w:pPr>
  </w:style>
  <w:style w:type="paragraph" w:customStyle="1" w:styleId="Default">
    <w:name w:val="Default"/>
    <w:rsid w:val="00ED437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2101"/>
    <w:pPr>
      <w:ind w:left="720"/>
      <w:contextualSpacing/>
    </w:pPr>
  </w:style>
  <w:style w:type="paragraph" w:customStyle="1" w:styleId="ParrafoUALN">
    <w:name w:val="Parrafo UALN"/>
    <w:basedOn w:val="Sinespaciado"/>
    <w:next w:val="Prrafodelista"/>
    <w:link w:val="ParrafoUALNCar"/>
    <w:qFormat/>
    <w:rsid w:val="004F4C45"/>
    <w:pPr>
      <w:framePr w:hSpace="187" w:wrap="around" w:vAnchor="page" w:hAnchor="margin" w:xAlign="center" w:y="6301"/>
    </w:pPr>
    <w:rPr>
      <w:rFonts w:ascii="Corbel" w:hAnsi="Corbel" w:cs="Arial"/>
      <w:color w:val="0070C0"/>
      <w:sz w:val="24"/>
      <w:szCs w:val="24"/>
      <w:lang w:eastAsia="es-NI"/>
    </w:rPr>
  </w:style>
  <w:style w:type="character" w:customStyle="1" w:styleId="ParrafoUALNCar">
    <w:name w:val="Parrafo UALN Car"/>
    <w:basedOn w:val="Fuentedeprrafopredeter"/>
    <w:link w:val="ParrafoUALN"/>
    <w:rsid w:val="004F4C45"/>
    <w:rPr>
      <w:rFonts w:ascii="Corbel" w:hAnsi="Corbel" w:cs="Arial"/>
      <w:color w:val="0070C0"/>
      <w:sz w:val="24"/>
      <w:szCs w:val="24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Módulo: Uso de las TIC</vt:lpstr>
    </vt:vector>
  </TitlesOfParts>
  <Company>Programa Institucional Académico               PIA-UALN- UNA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Módulo: Uso de las TIC</dc:title>
  <dc:subject>UNIDAD IV: Gestión de información y Elaboración de referencias bibliográficas.</dc:subject>
  <dc:creator>Meilyng Davila</dc:creator>
  <cp:keywords/>
  <dc:description/>
  <cp:lastModifiedBy>Procesos</cp:lastModifiedBy>
  <cp:revision>2</cp:revision>
  <cp:lastPrinted>2018-12-10T23:44:00Z</cp:lastPrinted>
  <dcterms:created xsi:type="dcterms:W3CDTF">2019-04-25T21:19:00Z</dcterms:created>
  <dcterms:modified xsi:type="dcterms:W3CDTF">2019-04-25T21:19:00Z</dcterms:modified>
</cp:coreProperties>
</file>